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2E3DF" w14:textId="77777777" w:rsidR="00076849" w:rsidRPr="00076849" w:rsidRDefault="00076849" w:rsidP="00076849">
      <w:pPr>
        <w:rPr>
          <w:rFonts w:ascii="仿宋" w:eastAsia="仿宋" w:hAnsi="仿宋"/>
          <w:sz w:val="36"/>
        </w:rPr>
      </w:pPr>
      <w:r w:rsidRPr="00076849">
        <w:rPr>
          <w:rFonts w:ascii="仿宋" w:eastAsia="仿宋" w:hAnsi="仿宋" w:hint="eastAsia"/>
          <w:sz w:val="36"/>
        </w:rPr>
        <w:t>附件</w:t>
      </w:r>
      <w:r w:rsidRPr="00076849">
        <w:rPr>
          <w:rFonts w:ascii="仿宋" w:eastAsia="仿宋" w:hAnsi="仿宋"/>
          <w:sz w:val="36"/>
        </w:rPr>
        <w:t>2</w:t>
      </w:r>
      <w:r w:rsidRPr="00076849">
        <w:rPr>
          <w:rFonts w:ascii="仿宋" w:eastAsia="仿宋" w:hAnsi="仿宋" w:hint="eastAsia"/>
          <w:sz w:val="36"/>
        </w:rPr>
        <w:t xml:space="preserve"> </w:t>
      </w:r>
    </w:p>
    <w:p w14:paraId="46DC9AF5" w14:textId="77777777" w:rsidR="00B155FA" w:rsidRDefault="00397427" w:rsidP="00F85078">
      <w:pPr>
        <w:jc w:val="center"/>
        <w:rPr>
          <w:rFonts w:ascii="仿宋" w:eastAsia="仿宋" w:hAnsi="仿宋"/>
          <w:b/>
          <w:bCs/>
          <w:kern w:val="44"/>
          <w:sz w:val="32"/>
          <w:szCs w:val="30"/>
        </w:rPr>
      </w:pPr>
      <w:r w:rsidRPr="00B155FA">
        <w:rPr>
          <w:rFonts w:ascii="仿宋" w:eastAsia="仿宋" w:hAnsi="仿宋" w:hint="eastAsia"/>
          <w:b/>
          <w:bCs/>
          <w:kern w:val="44"/>
          <w:sz w:val="32"/>
          <w:szCs w:val="30"/>
        </w:rPr>
        <w:t>20</w:t>
      </w:r>
      <w:r w:rsidR="00AC5C80">
        <w:rPr>
          <w:rFonts w:ascii="仿宋" w:eastAsia="仿宋" w:hAnsi="仿宋"/>
          <w:b/>
          <w:bCs/>
          <w:kern w:val="44"/>
          <w:sz w:val="32"/>
          <w:szCs w:val="30"/>
        </w:rPr>
        <w:t>2</w:t>
      </w:r>
      <w:r w:rsidR="00B337AB">
        <w:rPr>
          <w:rFonts w:ascii="仿宋" w:eastAsia="仿宋" w:hAnsi="仿宋"/>
          <w:b/>
          <w:bCs/>
          <w:kern w:val="44"/>
          <w:sz w:val="32"/>
          <w:szCs w:val="30"/>
        </w:rPr>
        <w:t>1</w:t>
      </w:r>
      <w:r>
        <w:rPr>
          <w:rFonts w:ascii="仿宋" w:eastAsia="仿宋" w:hAnsi="仿宋" w:hint="eastAsia"/>
          <w:b/>
          <w:bCs/>
          <w:kern w:val="44"/>
          <w:sz w:val="32"/>
          <w:szCs w:val="30"/>
        </w:rPr>
        <w:t>年度</w:t>
      </w:r>
      <w:r w:rsidR="00B155FA" w:rsidRPr="00B155FA">
        <w:rPr>
          <w:rFonts w:ascii="仿宋" w:eastAsia="仿宋" w:hAnsi="仿宋" w:hint="eastAsia"/>
          <w:b/>
          <w:bCs/>
          <w:kern w:val="44"/>
          <w:sz w:val="32"/>
          <w:szCs w:val="30"/>
        </w:rPr>
        <w:t>认知智能国家重点实验室智能教育开放课题</w:t>
      </w:r>
    </w:p>
    <w:p w14:paraId="183184A5" w14:textId="77777777" w:rsidR="00BA69D7" w:rsidRPr="00AE5507" w:rsidRDefault="00826583" w:rsidP="00F85078">
      <w:pPr>
        <w:jc w:val="center"/>
        <w:rPr>
          <w:rFonts w:ascii="仿宋" w:eastAsia="仿宋" w:hAnsi="仿宋"/>
          <w:b/>
          <w:bCs/>
          <w:kern w:val="44"/>
          <w:sz w:val="32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0"/>
        </w:rPr>
        <w:t>重点</w:t>
      </w:r>
      <w:r>
        <w:rPr>
          <w:rFonts w:ascii="仿宋" w:eastAsia="仿宋" w:hAnsi="仿宋"/>
          <w:b/>
          <w:bCs/>
          <w:kern w:val="44"/>
          <w:sz w:val="32"/>
          <w:szCs w:val="30"/>
        </w:rPr>
        <w:t>课题</w:t>
      </w:r>
      <w:r w:rsidR="00B155FA" w:rsidRPr="00B155FA">
        <w:rPr>
          <w:rFonts w:ascii="仿宋" w:eastAsia="仿宋" w:hAnsi="仿宋" w:hint="eastAsia"/>
          <w:b/>
          <w:bCs/>
          <w:kern w:val="44"/>
          <w:sz w:val="32"/>
          <w:szCs w:val="30"/>
        </w:rPr>
        <w:t>申请指南</w:t>
      </w:r>
    </w:p>
    <w:p w14:paraId="3EBA7E0A" w14:textId="77777777" w:rsidR="0080300E" w:rsidRDefault="00FE1395" w:rsidP="008265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1"/>
        </w:rPr>
      </w:pPr>
      <w:r w:rsidRPr="00AE550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根据</w:t>
      </w:r>
      <w:r w:rsidR="0082658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《</w:t>
      </w:r>
      <w:r w:rsidR="001B11D5" w:rsidRPr="001B11D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智能教育开放课题与专家认证管理办法》（2020版）</w:t>
      </w:r>
      <w:r w:rsidRPr="00AE550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，</w:t>
      </w:r>
      <w:r w:rsidRPr="00AE5507">
        <w:rPr>
          <w:rFonts w:ascii="仿宋" w:eastAsia="仿宋" w:hAnsi="仿宋" w:cs="宋体"/>
          <w:color w:val="000000"/>
          <w:kern w:val="0"/>
          <w:sz w:val="24"/>
          <w:szCs w:val="21"/>
        </w:rPr>
        <w:t>特</w:t>
      </w:r>
      <w:r w:rsidR="0080300E" w:rsidRPr="00AE550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制定</w:t>
      </w:r>
      <w:r w:rsidR="00AC5C80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202</w:t>
      </w:r>
      <w:r w:rsidR="00B337AB">
        <w:rPr>
          <w:rFonts w:ascii="仿宋" w:eastAsia="仿宋" w:hAnsi="仿宋" w:cs="宋体"/>
          <w:color w:val="000000"/>
          <w:kern w:val="0"/>
          <w:sz w:val="24"/>
          <w:szCs w:val="21"/>
        </w:rPr>
        <w:t>1</w:t>
      </w:r>
      <w:r w:rsidR="0080300E" w:rsidRPr="00AE550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年</w:t>
      </w:r>
      <w:r w:rsidR="0080300E" w:rsidRPr="00AE5507">
        <w:rPr>
          <w:rFonts w:ascii="仿宋" w:eastAsia="仿宋" w:hAnsi="仿宋" w:cs="宋体"/>
          <w:color w:val="000000"/>
          <w:kern w:val="0"/>
          <w:sz w:val="24"/>
          <w:szCs w:val="21"/>
        </w:rPr>
        <w:t>智能教育开放课题</w:t>
      </w:r>
      <w:r w:rsidR="0082658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重点</w:t>
      </w:r>
      <w:r w:rsidR="00826583">
        <w:rPr>
          <w:rFonts w:ascii="仿宋" w:eastAsia="仿宋" w:hAnsi="仿宋" w:cs="宋体"/>
          <w:color w:val="000000"/>
          <w:kern w:val="0"/>
          <w:sz w:val="24"/>
          <w:szCs w:val="21"/>
        </w:rPr>
        <w:t>课题</w:t>
      </w:r>
      <w:r w:rsidR="0075195E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申请</w:t>
      </w:r>
      <w:r w:rsidR="0080300E" w:rsidRPr="00AE550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指南</w:t>
      </w:r>
      <w:r w:rsidR="0082658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。</w:t>
      </w:r>
      <w:r w:rsidR="00826583">
        <w:rPr>
          <w:rFonts w:ascii="仿宋" w:eastAsia="仿宋" w:hAnsi="仿宋" w:cs="宋体"/>
          <w:color w:val="000000"/>
          <w:kern w:val="0"/>
          <w:sz w:val="24"/>
          <w:szCs w:val="21"/>
        </w:rPr>
        <w:t>具体</w:t>
      </w:r>
      <w:r w:rsidR="0082658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如下</w:t>
      </w:r>
      <w:r w:rsidR="00826583">
        <w:rPr>
          <w:rFonts w:ascii="仿宋" w:eastAsia="仿宋" w:hAnsi="仿宋" w:cs="宋体"/>
          <w:color w:val="000000"/>
          <w:kern w:val="0"/>
          <w:sz w:val="24"/>
          <w:szCs w:val="21"/>
        </w:rPr>
        <w:t>：</w:t>
      </w:r>
    </w:p>
    <w:p w14:paraId="1DD7B295" w14:textId="4FF1EB48" w:rsidR="000C5A55" w:rsidRPr="000C5A55" w:rsidRDefault="000C5A55" w:rsidP="000C5A55">
      <w:pPr>
        <w:pStyle w:val="a3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 w:cs="宋体"/>
          <w:b/>
          <w:color w:val="000000"/>
          <w:kern w:val="0"/>
          <w:sz w:val="24"/>
          <w:szCs w:val="21"/>
        </w:rPr>
      </w:pPr>
      <w:r w:rsidRPr="000C5A55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方向一：</w:t>
      </w:r>
      <w:r w:rsidR="008335D8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技术支持的</w:t>
      </w:r>
      <w:r w:rsidRPr="000C5A55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因材施教相关研究</w:t>
      </w:r>
      <w:r w:rsidR="002827CC"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【课题方向：</w:t>
      </w:r>
      <w:r w:rsidR="002827CC" w:rsidRPr="000C5A55">
        <w:rPr>
          <w:rFonts w:ascii="仿宋" w:eastAsia="仿宋" w:hAnsi="仿宋" w:cs="宋体"/>
          <w:color w:val="000000"/>
          <w:kern w:val="0"/>
          <w:sz w:val="24"/>
          <w:szCs w:val="21"/>
        </w:rPr>
        <w:t>A01</w:t>
      </w:r>
      <w:r w:rsidR="002827CC"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】</w:t>
      </w:r>
    </w:p>
    <w:p w14:paraId="3D7E3BD2" w14:textId="6C392B82" w:rsidR="000C5A55" w:rsidRDefault="000C5A55" w:rsidP="000C5A55">
      <w:pPr>
        <w:pStyle w:val="a3"/>
        <w:spacing w:line="360" w:lineRule="auto"/>
        <w:ind w:left="900" w:firstLineChars="0" w:firstLine="0"/>
        <w:rPr>
          <w:rFonts w:ascii="仿宋" w:eastAsia="仿宋" w:hAnsi="仿宋" w:cs="宋体"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如</w:t>
      </w:r>
      <w:r w:rsidR="008335D8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新时代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因材施教内涵</w:t>
      </w:r>
      <w:r w:rsidR="008335D8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与特征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研究、</w:t>
      </w:r>
      <w:r w:rsidR="008335D8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技术支持的学科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因材施教教学模式研究、因材施教</w:t>
      </w:r>
      <w:r w:rsidR="008335D8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服务新时代全面育人研究、规模化因材施教推进策略研究、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因材施教</w:t>
      </w:r>
      <w:r w:rsidR="008335D8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应用成效实证研究</w:t>
      </w:r>
      <w:bookmarkStart w:id="0" w:name="_GoBack"/>
      <w:bookmarkEnd w:id="0"/>
      <w:r w:rsidR="008335D8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等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。</w:t>
      </w:r>
    </w:p>
    <w:p w14:paraId="17300671" w14:textId="4ADA1001" w:rsidR="002827CC" w:rsidRPr="000C5A55" w:rsidRDefault="002827CC" w:rsidP="002827CC">
      <w:pPr>
        <w:pStyle w:val="a3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 w:cs="宋体"/>
          <w:b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方向二</w:t>
      </w:r>
      <w:r w:rsidRPr="000C5A55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：智能教育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相关研究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【课题方向：</w:t>
      </w:r>
      <w:r w:rsidRPr="000C5A55">
        <w:rPr>
          <w:rFonts w:ascii="仿宋" w:eastAsia="仿宋" w:hAnsi="仿宋" w:cs="宋体"/>
          <w:color w:val="000000"/>
          <w:kern w:val="0"/>
          <w:sz w:val="24"/>
          <w:szCs w:val="21"/>
        </w:rPr>
        <w:t>A0</w:t>
      </w:r>
      <w:r>
        <w:rPr>
          <w:rFonts w:ascii="仿宋" w:eastAsia="仿宋" w:hAnsi="仿宋" w:cs="宋体"/>
          <w:color w:val="000000"/>
          <w:kern w:val="0"/>
          <w:sz w:val="24"/>
          <w:szCs w:val="21"/>
        </w:rPr>
        <w:t>2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】</w:t>
      </w:r>
    </w:p>
    <w:p w14:paraId="2873CAAF" w14:textId="77777777" w:rsidR="002827CC" w:rsidRPr="000C5A55" w:rsidRDefault="002827CC" w:rsidP="002827CC">
      <w:pPr>
        <w:pStyle w:val="a3"/>
        <w:spacing w:line="360" w:lineRule="auto"/>
        <w:ind w:left="900" w:firstLineChars="0" w:firstLine="0"/>
        <w:rPr>
          <w:rFonts w:ascii="仿宋" w:eastAsia="仿宋" w:hAnsi="仿宋" w:cs="宋体"/>
          <w:color w:val="000000"/>
          <w:kern w:val="0"/>
          <w:sz w:val="24"/>
          <w:szCs w:val="21"/>
        </w:rPr>
      </w:pPr>
      <w:r>
        <w:rPr>
          <w:rFonts w:ascii="仿宋" w:eastAsia="仿宋" w:hAnsi="仿宋" w:cs="宋体"/>
          <w:color w:val="000000"/>
          <w:kern w:val="0"/>
          <w:sz w:val="24"/>
          <w:szCs w:val="21"/>
        </w:rPr>
        <w:t>如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智能教育关键技术研究、智能教育应用评价研究、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智能教育建设标准研究、智能技术支持下的语言学习研究、教师信息素养/数据素养/智能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素养研究等。</w:t>
      </w:r>
    </w:p>
    <w:p w14:paraId="5EB7FF2A" w14:textId="0DAC4565" w:rsidR="000C5A55" w:rsidRPr="000C5A55" w:rsidRDefault="002827CC" w:rsidP="000C5A55">
      <w:pPr>
        <w:pStyle w:val="a3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 w:cs="宋体"/>
          <w:b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方向三</w:t>
      </w:r>
      <w:r w:rsidR="000C5A55" w:rsidRPr="000C5A55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：个性化学习相关研究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【课题方向：</w:t>
      </w:r>
      <w:r w:rsidRPr="000C5A55">
        <w:rPr>
          <w:rFonts w:ascii="仿宋" w:eastAsia="仿宋" w:hAnsi="仿宋" w:cs="宋体"/>
          <w:color w:val="000000"/>
          <w:kern w:val="0"/>
          <w:sz w:val="24"/>
          <w:szCs w:val="21"/>
        </w:rPr>
        <w:t>A0</w:t>
      </w:r>
      <w:r>
        <w:rPr>
          <w:rFonts w:ascii="仿宋" w:eastAsia="仿宋" w:hAnsi="仿宋" w:cs="宋体"/>
          <w:color w:val="000000"/>
          <w:kern w:val="0"/>
          <w:sz w:val="24"/>
          <w:szCs w:val="21"/>
        </w:rPr>
        <w:t>3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】</w:t>
      </w:r>
    </w:p>
    <w:p w14:paraId="0DA9992A" w14:textId="6ECA9389" w:rsidR="000C5A55" w:rsidRPr="000C5A55" w:rsidRDefault="000C5A55" w:rsidP="000C5A55">
      <w:pPr>
        <w:pStyle w:val="a3"/>
        <w:spacing w:line="360" w:lineRule="auto"/>
        <w:ind w:left="900" w:firstLineChars="0" w:firstLine="0"/>
        <w:rPr>
          <w:rFonts w:ascii="仿宋" w:eastAsia="仿宋" w:hAnsi="仿宋" w:cs="宋体"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如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个性化学习相关技术（模型/算法）研究、个性化学习系统平台设计研究、个性化学习模式研究、个性化作业研究等。</w:t>
      </w:r>
    </w:p>
    <w:p w14:paraId="2E5DDF7B" w14:textId="51F2ED7D" w:rsidR="000C5A55" w:rsidRPr="000C5A55" w:rsidRDefault="000C5A55" w:rsidP="000C5A55">
      <w:pPr>
        <w:pStyle w:val="a3"/>
        <w:numPr>
          <w:ilvl w:val="0"/>
          <w:numId w:val="21"/>
        </w:numPr>
        <w:spacing w:line="360" w:lineRule="auto"/>
        <w:ind w:firstLineChars="0"/>
        <w:rPr>
          <w:rFonts w:ascii="仿宋" w:eastAsia="仿宋" w:hAnsi="仿宋" w:cs="宋体"/>
          <w:b/>
          <w:color w:val="000000"/>
          <w:kern w:val="0"/>
          <w:sz w:val="24"/>
          <w:szCs w:val="21"/>
        </w:rPr>
      </w:pPr>
      <w:r w:rsidRPr="000C5A55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方向四：精准教学相关研究</w:t>
      </w:r>
      <w:r w:rsidR="002827CC"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【课题方向：</w:t>
      </w:r>
      <w:r w:rsidR="002827CC" w:rsidRPr="000C5A55">
        <w:rPr>
          <w:rFonts w:ascii="仿宋" w:eastAsia="仿宋" w:hAnsi="仿宋" w:cs="宋体"/>
          <w:color w:val="000000"/>
          <w:kern w:val="0"/>
          <w:sz w:val="24"/>
          <w:szCs w:val="21"/>
        </w:rPr>
        <w:t>A04</w:t>
      </w:r>
      <w:r w:rsidR="002827CC"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】</w:t>
      </w:r>
    </w:p>
    <w:p w14:paraId="530ED4A6" w14:textId="7B2BF0CE" w:rsidR="004A7073" w:rsidRPr="002827CC" w:rsidRDefault="000C5A55" w:rsidP="002827CC">
      <w:pPr>
        <w:pStyle w:val="a3"/>
        <w:spacing w:line="360" w:lineRule="auto"/>
        <w:ind w:left="900" w:firstLineChars="0" w:firstLine="0"/>
        <w:rPr>
          <w:rFonts w:ascii="仿宋" w:eastAsia="仿宋" w:hAnsi="仿宋" w:cs="宋体"/>
          <w:color w:val="000000"/>
          <w:kern w:val="0"/>
          <w:sz w:val="24"/>
          <w:szCs w:val="21"/>
        </w:rPr>
      </w:pPr>
      <w:r>
        <w:rPr>
          <w:rFonts w:ascii="仿宋" w:eastAsia="仿宋" w:hAnsi="仿宋" w:cs="宋体"/>
          <w:color w:val="000000"/>
          <w:kern w:val="0"/>
          <w:sz w:val="24"/>
          <w:szCs w:val="21"/>
        </w:rPr>
        <w:t>如</w:t>
      </w:r>
      <w:r w:rsidRPr="000C5A55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精准教学模式研究、精准教学策略研究、精准教学实践效果研究等。</w:t>
      </w:r>
    </w:p>
    <w:sectPr w:rsidR="004A7073" w:rsidRPr="0028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F0CF" w14:textId="77777777" w:rsidR="003D1C93" w:rsidRDefault="003D1C93" w:rsidP="00703BC9">
      <w:r>
        <w:separator/>
      </w:r>
    </w:p>
  </w:endnote>
  <w:endnote w:type="continuationSeparator" w:id="0">
    <w:p w14:paraId="5B29AD7C" w14:textId="77777777" w:rsidR="003D1C93" w:rsidRDefault="003D1C93" w:rsidP="007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8BE91" w14:textId="77777777" w:rsidR="003D1C93" w:rsidRDefault="003D1C93" w:rsidP="00703BC9">
      <w:r>
        <w:separator/>
      </w:r>
    </w:p>
  </w:footnote>
  <w:footnote w:type="continuationSeparator" w:id="0">
    <w:p w14:paraId="162CFAC3" w14:textId="77777777" w:rsidR="003D1C93" w:rsidRDefault="003D1C93" w:rsidP="0070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72"/>
    <w:multiLevelType w:val="hybridMultilevel"/>
    <w:tmpl w:val="8E48C80A"/>
    <w:lvl w:ilvl="0" w:tplc="BB961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A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C2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AA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D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85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AE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2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16908"/>
    <w:multiLevelType w:val="hybridMultilevel"/>
    <w:tmpl w:val="29C2676E"/>
    <w:lvl w:ilvl="0" w:tplc="04090003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2" w15:restartNumberingAfterBreak="0">
    <w:nsid w:val="04E85DF5"/>
    <w:multiLevelType w:val="hybridMultilevel"/>
    <w:tmpl w:val="7F544ABC"/>
    <w:lvl w:ilvl="0" w:tplc="1876C1C6">
      <w:start w:val="1"/>
      <w:numFmt w:val="decimal"/>
      <w:lvlText w:val="（%1）"/>
      <w:lvlJc w:val="left"/>
      <w:pPr>
        <w:ind w:left="150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E82195"/>
    <w:multiLevelType w:val="hybridMultilevel"/>
    <w:tmpl w:val="25B870D8"/>
    <w:lvl w:ilvl="0" w:tplc="A06A706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EDE4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C1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EA5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4CBF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0E4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020C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E45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4B07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761"/>
    <w:multiLevelType w:val="hybridMultilevel"/>
    <w:tmpl w:val="91F03D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04C06"/>
    <w:multiLevelType w:val="hybridMultilevel"/>
    <w:tmpl w:val="4B488442"/>
    <w:lvl w:ilvl="0" w:tplc="46A6A2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E402A39"/>
    <w:multiLevelType w:val="hybridMultilevel"/>
    <w:tmpl w:val="F1F0219E"/>
    <w:lvl w:ilvl="0" w:tplc="04090003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7" w15:restartNumberingAfterBreak="0">
    <w:nsid w:val="227A6B0F"/>
    <w:multiLevelType w:val="hybridMultilevel"/>
    <w:tmpl w:val="E5629714"/>
    <w:lvl w:ilvl="0" w:tplc="04090003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8" w15:restartNumberingAfterBreak="0">
    <w:nsid w:val="2F656B7A"/>
    <w:multiLevelType w:val="hybridMultilevel"/>
    <w:tmpl w:val="C9846152"/>
    <w:lvl w:ilvl="0" w:tplc="E786991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242B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A4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81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43E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AC93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297E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811D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CEF2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278B"/>
    <w:multiLevelType w:val="hybridMultilevel"/>
    <w:tmpl w:val="8376C85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850599F"/>
    <w:multiLevelType w:val="hybridMultilevel"/>
    <w:tmpl w:val="7D72FE82"/>
    <w:lvl w:ilvl="0" w:tplc="773CD1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AF2796"/>
    <w:multiLevelType w:val="hybridMultilevel"/>
    <w:tmpl w:val="D4B47E7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D6439F0"/>
    <w:multiLevelType w:val="hybridMultilevel"/>
    <w:tmpl w:val="2A9AE018"/>
    <w:lvl w:ilvl="0" w:tplc="158602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D81D1F"/>
    <w:multiLevelType w:val="hybridMultilevel"/>
    <w:tmpl w:val="A8B0F946"/>
    <w:lvl w:ilvl="0" w:tplc="B66C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C9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2B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A6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6C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20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CE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A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491837"/>
    <w:multiLevelType w:val="hybridMultilevel"/>
    <w:tmpl w:val="23109C96"/>
    <w:lvl w:ilvl="0" w:tplc="0409000B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5" w15:restartNumberingAfterBreak="0">
    <w:nsid w:val="585A2EA1"/>
    <w:multiLevelType w:val="hybridMultilevel"/>
    <w:tmpl w:val="375C3D7C"/>
    <w:lvl w:ilvl="0" w:tplc="4628E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8CF1E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微软雅黑" w:hAnsi="微软雅黑" w:hint="default"/>
      </w:rPr>
    </w:lvl>
    <w:lvl w:ilvl="2" w:tplc="6D32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0B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25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8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E6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C2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46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DC28CE"/>
    <w:multiLevelType w:val="hybridMultilevel"/>
    <w:tmpl w:val="373ED2F6"/>
    <w:lvl w:ilvl="0" w:tplc="D3AE5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29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81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E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A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2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6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B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21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187524"/>
    <w:multiLevelType w:val="hybridMultilevel"/>
    <w:tmpl w:val="6C88FC5E"/>
    <w:lvl w:ilvl="0" w:tplc="04090003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8" w15:restartNumberingAfterBreak="0">
    <w:nsid w:val="736E240F"/>
    <w:multiLevelType w:val="hybridMultilevel"/>
    <w:tmpl w:val="425C207A"/>
    <w:lvl w:ilvl="0" w:tplc="04090003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19" w15:restartNumberingAfterBreak="0">
    <w:nsid w:val="78814A9A"/>
    <w:multiLevelType w:val="hybridMultilevel"/>
    <w:tmpl w:val="738AEB6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7DAF76C6"/>
    <w:multiLevelType w:val="hybridMultilevel"/>
    <w:tmpl w:val="BEF2C696"/>
    <w:lvl w:ilvl="0" w:tplc="22ACA1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097F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830F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51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EB1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E3BE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C86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C39E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82E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8"/>
  </w:num>
  <w:num w:numId="5">
    <w:abstractNumId w:val="12"/>
  </w:num>
  <w:num w:numId="6">
    <w:abstractNumId w:val="10"/>
  </w:num>
  <w:num w:numId="7">
    <w:abstractNumId w:val="3"/>
  </w:num>
  <w:num w:numId="8">
    <w:abstractNumId w:val="16"/>
  </w:num>
  <w:num w:numId="9">
    <w:abstractNumId w:val="20"/>
  </w:num>
  <w:num w:numId="10">
    <w:abstractNumId w:val="0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3"/>
  </w:num>
  <w:num w:numId="16">
    <w:abstractNumId w:val="6"/>
  </w:num>
  <w:num w:numId="17">
    <w:abstractNumId w:val="1"/>
  </w:num>
  <w:num w:numId="18">
    <w:abstractNumId w:val="7"/>
  </w:num>
  <w:num w:numId="19">
    <w:abstractNumId w:val="5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B0"/>
    <w:rsid w:val="0000157D"/>
    <w:rsid w:val="00013C7C"/>
    <w:rsid w:val="000269B9"/>
    <w:rsid w:val="00045E76"/>
    <w:rsid w:val="00076849"/>
    <w:rsid w:val="000952D8"/>
    <w:rsid w:val="000B17FE"/>
    <w:rsid w:val="000B21DF"/>
    <w:rsid w:val="000B524D"/>
    <w:rsid w:val="000C3331"/>
    <w:rsid w:val="000C5A55"/>
    <w:rsid w:val="000C7700"/>
    <w:rsid w:val="000E7AAE"/>
    <w:rsid w:val="000F0AF6"/>
    <w:rsid w:val="00104C7B"/>
    <w:rsid w:val="00154790"/>
    <w:rsid w:val="001611DF"/>
    <w:rsid w:val="00177D9D"/>
    <w:rsid w:val="001B11D5"/>
    <w:rsid w:val="001D19BE"/>
    <w:rsid w:val="001D631A"/>
    <w:rsid w:val="001E230C"/>
    <w:rsid w:val="001E2D37"/>
    <w:rsid w:val="001F461B"/>
    <w:rsid w:val="00204545"/>
    <w:rsid w:val="00204E95"/>
    <w:rsid w:val="002171EE"/>
    <w:rsid w:val="0022509A"/>
    <w:rsid w:val="002330B3"/>
    <w:rsid w:val="00234423"/>
    <w:rsid w:val="00244B66"/>
    <w:rsid w:val="002536CE"/>
    <w:rsid w:val="0025482F"/>
    <w:rsid w:val="002602A8"/>
    <w:rsid w:val="002608F1"/>
    <w:rsid w:val="002612B0"/>
    <w:rsid w:val="002827CC"/>
    <w:rsid w:val="002C38D9"/>
    <w:rsid w:val="002D3164"/>
    <w:rsid w:val="002F13A6"/>
    <w:rsid w:val="0032035C"/>
    <w:rsid w:val="00324BB8"/>
    <w:rsid w:val="003531E7"/>
    <w:rsid w:val="003558EA"/>
    <w:rsid w:val="003579B2"/>
    <w:rsid w:val="00357F97"/>
    <w:rsid w:val="003613A7"/>
    <w:rsid w:val="00361DF3"/>
    <w:rsid w:val="00370D61"/>
    <w:rsid w:val="00371990"/>
    <w:rsid w:val="003770B8"/>
    <w:rsid w:val="003943D6"/>
    <w:rsid w:val="00397427"/>
    <w:rsid w:val="003A33AF"/>
    <w:rsid w:val="003A6962"/>
    <w:rsid w:val="003B07BB"/>
    <w:rsid w:val="003C0F4D"/>
    <w:rsid w:val="003C1EA7"/>
    <w:rsid w:val="003D1C93"/>
    <w:rsid w:val="003E5584"/>
    <w:rsid w:val="00412131"/>
    <w:rsid w:val="00420433"/>
    <w:rsid w:val="004254EF"/>
    <w:rsid w:val="0044570D"/>
    <w:rsid w:val="00453459"/>
    <w:rsid w:val="0046334F"/>
    <w:rsid w:val="004637CE"/>
    <w:rsid w:val="00481193"/>
    <w:rsid w:val="004929F8"/>
    <w:rsid w:val="004A275F"/>
    <w:rsid w:val="004A7073"/>
    <w:rsid w:val="004D4292"/>
    <w:rsid w:val="004D4365"/>
    <w:rsid w:val="004F4944"/>
    <w:rsid w:val="005223F5"/>
    <w:rsid w:val="0052508C"/>
    <w:rsid w:val="00530E3A"/>
    <w:rsid w:val="005336DF"/>
    <w:rsid w:val="00535FB8"/>
    <w:rsid w:val="00554FA8"/>
    <w:rsid w:val="00562760"/>
    <w:rsid w:val="00590D94"/>
    <w:rsid w:val="005915E1"/>
    <w:rsid w:val="005A3AB0"/>
    <w:rsid w:val="005A4324"/>
    <w:rsid w:val="005B519F"/>
    <w:rsid w:val="005C4883"/>
    <w:rsid w:val="005C48EA"/>
    <w:rsid w:val="005D2EBE"/>
    <w:rsid w:val="005D4B9B"/>
    <w:rsid w:val="00622E91"/>
    <w:rsid w:val="006264AF"/>
    <w:rsid w:val="0062737B"/>
    <w:rsid w:val="006310A0"/>
    <w:rsid w:val="00641208"/>
    <w:rsid w:val="00651A9C"/>
    <w:rsid w:val="00677562"/>
    <w:rsid w:val="00683398"/>
    <w:rsid w:val="00696383"/>
    <w:rsid w:val="00697CF7"/>
    <w:rsid w:val="00697FA6"/>
    <w:rsid w:val="006A1710"/>
    <w:rsid w:val="006C1FC3"/>
    <w:rsid w:val="006D2E02"/>
    <w:rsid w:val="006E356C"/>
    <w:rsid w:val="006F630E"/>
    <w:rsid w:val="00700255"/>
    <w:rsid w:val="0070372F"/>
    <w:rsid w:val="00703BC9"/>
    <w:rsid w:val="007424EE"/>
    <w:rsid w:val="0075195E"/>
    <w:rsid w:val="00757679"/>
    <w:rsid w:val="007C1DC3"/>
    <w:rsid w:val="007C3630"/>
    <w:rsid w:val="007C7D70"/>
    <w:rsid w:val="007D1009"/>
    <w:rsid w:val="007E1CC6"/>
    <w:rsid w:val="0080300E"/>
    <w:rsid w:val="0080741C"/>
    <w:rsid w:val="00817206"/>
    <w:rsid w:val="00826583"/>
    <w:rsid w:val="008335D8"/>
    <w:rsid w:val="008669DC"/>
    <w:rsid w:val="008809E5"/>
    <w:rsid w:val="00882B28"/>
    <w:rsid w:val="008856C3"/>
    <w:rsid w:val="008A374C"/>
    <w:rsid w:val="008A4818"/>
    <w:rsid w:val="008A7099"/>
    <w:rsid w:val="008B0531"/>
    <w:rsid w:val="008C4639"/>
    <w:rsid w:val="008E4242"/>
    <w:rsid w:val="008E60F6"/>
    <w:rsid w:val="008E75A9"/>
    <w:rsid w:val="009228FD"/>
    <w:rsid w:val="0094368A"/>
    <w:rsid w:val="00967152"/>
    <w:rsid w:val="009910B5"/>
    <w:rsid w:val="0099443B"/>
    <w:rsid w:val="009A38A8"/>
    <w:rsid w:val="009B1AC4"/>
    <w:rsid w:val="009B4331"/>
    <w:rsid w:val="00A029AF"/>
    <w:rsid w:val="00A04F21"/>
    <w:rsid w:val="00A10B35"/>
    <w:rsid w:val="00A11817"/>
    <w:rsid w:val="00A652E2"/>
    <w:rsid w:val="00A80B61"/>
    <w:rsid w:val="00A97B70"/>
    <w:rsid w:val="00AA1AAC"/>
    <w:rsid w:val="00AB2BDF"/>
    <w:rsid w:val="00AB51E7"/>
    <w:rsid w:val="00AB621F"/>
    <w:rsid w:val="00AC4F4D"/>
    <w:rsid w:val="00AC5C80"/>
    <w:rsid w:val="00AD0F24"/>
    <w:rsid w:val="00AE5507"/>
    <w:rsid w:val="00B155FA"/>
    <w:rsid w:val="00B22399"/>
    <w:rsid w:val="00B337AB"/>
    <w:rsid w:val="00B560B3"/>
    <w:rsid w:val="00B60B82"/>
    <w:rsid w:val="00B93BEB"/>
    <w:rsid w:val="00BA69D7"/>
    <w:rsid w:val="00BC45CE"/>
    <w:rsid w:val="00BC7CC3"/>
    <w:rsid w:val="00BE2887"/>
    <w:rsid w:val="00BE2B9F"/>
    <w:rsid w:val="00BE5A65"/>
    <w:rsid w:val="00C1102C"/>
    <w:rsid w:val="00C35B0D"/>
    <w:rsid w:val="00C35E6B"/>
    <w:rsid w:val="00C36B60"/>
    <w:rsid w:val="00C50CCE"/>
    <w:rsid w:val="00C519FC"/>
    <w:rsid w:val="00C738E7"/>
    <w:rsid w:val="00CA25FF"/>
    <w:rsid w:val="00CA44B7"/>
    <w:rsid w:val="00CB7D44"/>
    <w:rsid w:val="00CD162A"/>
    <w:rsid w:val="00CE57F9"/>
    <w:rsid w:val="00CF23F6"/>
    <w:rsid w:val="00D079EB"/>
    <w:rsid w:val="00D17080"/>
    <w:rsid w:val="00D26004"/>
    <w:rsid w:val="00D33281"/>
    <w:rsid w:val="00D6664D"/>
    <w:rsid w:val="00D83FA7"/>
    <w:rsid w:val="00D94059"/>
    <w:rsid w:val="00D940CA"/>
    <w:rsid w:val="00DA5C64"/>
    <w:rsid w:val="00DA7AF3"/>
    <w:rsid w:val="00DC24F7"/>
    <w:rsid w:val="00DD2075"/>
    <w:rsid w:val="00DD45D5"/>
    <w:rsid w:val="00E00521"/>
    <w:rsid w:val="00E511CF"/>
    <w:rsid w:val="00E7779D"/>
    <w:rsid w:val="00E80C1F"/>
    <w:rsid w:val="00E941CA"/>
    <w:rsid w:val="00E9429D"/>
    <w:rsid w:val="00E97BFE"/>
    <w:rsid w:val="00EA6748"/>
    <w:rsid w:val="00ED5994"/>
    <w:rsid w:val="00EE4269"/>
    <w:rsid w:val="00F37149"/>
    <w:rsid w:val="00F45B37"/>
    <w:rsid w:val="00F82545"/>
    <w:rsid w:val="00F85078"/>
    <w:rsid w:val="00F960E7"/>
    <w:rsid w:val="00FA352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103C7"/>
  <w15:chartTrackingRefBased/>
  <w15:docId w15:val="{B66423D7-F6F9-4F20-967B-8CFF8F4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3B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3B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11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11D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40CA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D940CA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D940C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940C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94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10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EE36-421A-40E9-AB1A-69EE7332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董晶晶</dc:creator>
  <cp:keywords/>
  <dc:description/>
  <cp:lastModifiedBy>董晶晶</cp:lastModifiedBy>
  <cp:revision>88</cp:revision>
  <cp:lastPrinted>2020-05-28T07:30:00Z</cp:lastPrinted>
  <dcterms:created xsi:type="dcterms:W3CDTF">2018-12-18T13:39:00Z</dcterms:created>
  <dcterms:modified xsi:type="dcterms:W3CDTF">2021-03-26T01:11:00Z</dcterms:modified>
</cp:coreProperties>
</file>